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398" w:rsidRPr="00F01398" w:rsidRDefault="00F01398" w:rsidP="00F0139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01398">
        <w:rPr>
          <w:rFonts w:ascii="Times New Roman" w:eastAsia="Calibri" w:hAnsi="Times New Roman" w:cs="Times New Roman"/>
          <w:sz w:val="28"/>
          <w:szCs w:val="28"/>
        </w:rPr>
        <w:t xml:space="preserve">Учебно-методическое и материально-техническом обеспечении  помещений </w:t>
      </w:r>
    </w:p>
    <w:p w:rsidR="00F01398" w:rsidRDefault="00F01398" w:rsidP="00F0139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01398">
        <w:rPr>
          <w:rFonts w:ascii="Times New Roman" w:eastAsia="Calibri" w:hAnsi="Times New Roman" w:cs="Times New Roman"/>
          <w:sz w:val="28"/>
          <w:szCs w:val="28"/>
        </w:rPr>
        <w:t>в соответствии с государственными и местными нормами и требованиями</w:t>
      </w:r>
    </w:p>
    <w:p w:rsidR="00F01398" w:rsidRDefault="00F01398" w:rsidP="00F0139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1398" w:rsidRPr="00F01398" w:rsidRDefault="00F01398" w:rsidP="00F0139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9"/>
        <w:gridCol w:w="2411"/>
        <w:gridCol w:w="6305"/>
        <w:gridCol w:w="6043"/>
      </w:tblGrid>
      <w:tr w:rsidR="00F01398" w:rsidRPr="00F01398" w:rsidTr="00976167">
        <w:tc>
          <w:tcPr>
            <w:tcW w:w="641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2444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Наименование кабинета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521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наличие материально-технического обеспечения, с перечнем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основного оборудования (кол-во шт)</w:t>
            </w:r>
          </w:p>
        </w:tc>
        <w:tc>
          <w:tcPr>
            <w:tcW w:w="6237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Оценочные материалы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Учебно-методическая литература (кол-во шт)</w:t>
            </w:r>
          </w:p>
        </w:tc>
      </w:tr>
      <w:tr w:rsidR="00F01398" w:rsidRPr="00F01398" w:rsidTr="00976167">
        <w:tc>
          <w:tcPr>
            <w:tcW w:w="641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44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01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Кабинет информатики №26</w:t>
            </w:r>
          </w:p>
        </w:tc>
        <w:tc>
          <w:tcPr>
            <w:tcW w:w="6521" w:type="dxa"/>
          </w:tcPr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Компьютеры-11</w:t>
            </w:r>
          </w:p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МФУ-3</w:t>
            </w:r>
          </w:p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Документ – камера-1</w:t>
            </w:r>
          </w:p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Интерактивная доска-1</w:t>
            </w:r>
          </w:p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Интерактивный планшет преподавателя-1</w:t>
            </w:r>
          </w:p>
          <w:p w:rsidR="00F01398" w:rsidRPr="00F01398" w:rsidRDefault="00F01398" w:rsidP="00F0139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Интерактивный – планшет ученика-2</w:t>
            </w:r>
          </w:p>
        </w:tc>
        <w:tc>
          <w:tcPr>
            <w:tcW w:w="6237" w:type="dxa"/>
          </w:tcPr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</w:rPr>
              <w:t>Л.Босова РТ по информатике :6 класс-10 шт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</w:rPr>
              <w:t>7 класс-10 шт, 8 класс-10 шт, 9 класс-10 шт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</w:rPr>
              <w:t>Л.Босова Самостоятельные и контрольные работы по информатике: 6 класс-10 шт,7кл-6 шт, 8 кл-10шт, 9 кл-10шт</w:t>
            </w:r>
          </w:p>
          <w:p w:rsidR="00F01398" w:rsidRPr="00F01398" w:rsidRDefault="00F01398" w:rsidP="00F0139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1398">
              <w:rPr>
                <w:rFonts w:ascii="Times New Roman" w:eastAsia="Calibri" w:hAnsi="Times New Roman" w:cs="Times New Roman"/>
                <w:sz w:val="24"/>
                <w:szCs w:val="24"/>
              </w:rPr>
              <w:t>Л.Босова «Подготовка к ОГЭ.Сборник задач и упражнений по информатике 7-9 классы- 6 шт</w:t>
            </w:r>
          </w:p>
        </w:tc>
      </w:tr>
    </w:tbl>
    <w:p w:rsidR="0017735A" w:rsidRDefault="0017735A"/>
    <w:sectPr w:rsidR="0017735A" w:rsidSect="00F0139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13C"/>
    <w:rsid w:val="0017735A"/>
    <w:rsid w:val="00CA213C"/>
    <w:rsid w:val="00F0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D63FC"/>
  <w15:chartTrackingRefBased/>
  <w15:docId w15:val="{58EC3935-53F0-4F5C-A4B5-DC4952302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13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2</cp:revision>
  <dcterms:created xsi:type="dcterms:W3CDTF">2024-06-05T17:44:00Z</dcterms:created>
  <dcterms:modified xsi:type="dcterms:W3CDTF">2024-06-05T17:45:00Z</dcterms:modified>
</cp:coreProperties>
</file>